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30"/>
        <w:jc w:val="center"/>
        <w:rPr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Quels sont les bouleversements à la fin</w:t>
      </w:r>
    </w:p>
    <w:p>
      <w:pPr>
        <w:pStyle w:val="Normal"/>
        <w:spacing w:lineRule="auto" w:line="276" w:before="0" w:after="30"/>
        <w:jc w:val="center"/>
        <w:rPr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du XV</w:t>
      </w:r>
      <w:r>
        <w:rPr>
          <w:rFonts w:ascii="Comic Sans MS" w:hAnsi="Comic Sans MS"/>
          <w:color w:val="FF0000"/>
          <w:sz w:val="28"/>
          <w:szCs w:val="28"/>
          <w:vertAlign w:val="superscript"/>
        </w:rPr>
        <w:t>ème</w:t>
      </w:r>
      <w:r>
        <w:rPr>
          <w:rFonts w:ascii="Comic Sans MS" w:hAnsi="Comic Sans MS"/>
          <w:color w:val="FF0000"/>
          <w:sz w:val="28"/>
          <w:szCs w:val="28"/>
        </w:rPr>
        <w:t xml:space="preserve"> siècle ?</w:t>
      </w:r>
    </w:p>
    <w:p>
      <w:pPr>
        <w:pStyle w:val="Normal"/>
        <w:spacing w:lineRule="auto" w:line="276" w:before="0" w:after="30"/>
        <w:rPr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</w:rPr>
        <w:t>Les XV</w:t>
      </w:r>
      <w:r>
        <w:rPr>
          <w:rFonts w:ascii="Comic Sans MS" w:hAnsi="Comic Sans MS"/>
          <w:color w:val="0000FF"/>
          <w:sz w:val="28"/>
          <w:szCs w:val="28"/>
          <w:vertAlign w:val="superscript"/>
        </w:rPr>
        <w:t>ème</w:t>
      </w:r>
      <w:r>
        <w:rPr>
          <w:rFonts w:ascii="Comic Sans MS" w:hAnsi="Comic Sans MS"/>
          <w:color w:val="0000FF"/>
          <w:sz w:val="28"/>
          <w:szCs w:val="28"/>
        </w:rPr>
        <w:t xml:space="preserve"> et XVI</w:t>
      </w:r>
      <w:r>
        <w:rPr>
          <w:rFonts w:ascii="Comic Sans MS" w:hAnsi="Comic Sans MS"/>
          <w:color w:val="0000FF"/>
          <w:sz w:val="28"/>
          <w:szCs w:val="28"/>
          <w:vertAlign w:val="superscript"/>
        </w:rPr>
        <w:t>ème</w:t>
      </w:r>
      <w:r>
        <w:rPr>
          <w:rFonts w:ascii="Comic Sans MS" w:hAnsi="Comic Sans MS"/>
          <w:color w:val="0000FF"/>
          <w:sz w:val="28"/>
          <w:szCs w:val="28"/>
        </w:rPr>
        <w:t xml:space="preserve"> siècles sont marqués par des </w:t>
      </w:r>
      <w:r>
        <w:rPr>
          <w:rFonts w:ascii="Comic Sans MS" w:hAnsi="Comic Sans MS"/>
          <w:color w:val="FF0000"/>
          <w:sz w:val="28"/>
          <w:szCs w:val="28"/>
        </w:rPr>
        <w:t>découvertes</w:t>
      </w:r>
      <w:r>
        <w:rPr>
          <w:rFonts w:ascii="Comic Sans MS" w:hAnsi="Comic Sans MS"/>
          <w:color w:val="0000FF"/>
          <w:sz w:val="28"/>
          <w:szCs w:val="28"/>
        </w:rPr>
        <w:t xml:space="preserve"> qui </w:t>
      </w:r>
      <w:r>
        <w:rPr>
          <w:rFonts w:ascii="Comic Sans MS" w:hAnsi="Comic Sans MS"/>
          <w:color w:val="FF0000"/>
          <w:sz w:val="28"/>
          <w:szCs w:val="28"/>
        </w:rPr>
        <w:t>révolutionnent</w:t>
      </w:r>
      <w:r>
        <w:rPr>
          <w:rFonts w:ascii="Comic Sans MS" w:hAnsi="Comic Sans MS"/>
          <w:color w:val="0000FF"/>
          <w:sz w:val="28"/>
          <w:szCs w:val="28"/>
        </w:rPr>
        <w:t xml:space="preserve"> la façon de penser le monde.</w:t>
      </w:r>
    </w:p>
    <w:p>
      <w:pPr>
        <w:pStyle w:val="Normal"/>
        <w:spacing w:lineRule="auto" w:line="276" w:before="0" w:after="30"/>
        <w:rPr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</w:rPr>
        <w:t>L'</w:t>
      </w:r>
      <w:r>
        <w:rPr>
          <w:rFonts w:ascii="Comic Sans MS" w:hAnsi="Comic Sans MS"/>
          <w:color w:val="FF0000"/>
          <w:sz w:val="28"/>
          <w:szCs w:val="28"/>
        </w:rPr>
        <w:t>imprimerie</w:t>
      </w:r>
      <w:r>
        <w:rPr>
          <w:rFonts w:ascii="Comic Sans MS" w:hAnsi="Comic Sans MS"/>
          <w:color w:val="0000FF"/>
          <w:sz w:val="28"/>
          <w:szCs w:val="28"/>
        </w:rPr>
        <w:t xml:space="preserve"> (inventée en 1 450 par Gutenberg) facilite la </w:t>
      </w:r>
      <w:r>
        <w:rPr>
          <w:rFonts w:ascii="Comic Sans MS" w:hAnsi="Comic Sans MS"/>
          <w:color w:val="FF0000"/>
          <w:sz w:val="28"/>
          <w:szCs w:val="28"/>
        </w:rPr>
        <w:t>diffusion du savoir</w:t>
      </w:r>
      <w:r>
        <w:rPr>
          <w:rFonts w:ascii="Comic Sans MS" w:hAnsi="Comic Sans MS"/>
          <w:color w:val="0000FF"/>
          <w:sz w:val="28"/>
          <w:szCs w:val="28"/>
        </w:rPr>
        <w:t>.</w:t>
      </w:r>
    </w:p>
    <w:p>
      <w:pPr>
        <w:pStyle w:val="Normal"/>
        <w:spacing w:lineRule="auto" w:line="276" w:before="0" w:after="30"/>
        <w:rPr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</w:rPr>
        <w:t>De nouvelles recherches scientifiques remettent parfois en cause les croyances imposées par l'Église (comme Galilée).</w:t>
      </w:r>
    </w:p>
    <w:p>
      <w:pPr>
        <w:pStyle w:val="Normal"/>
        <w:spacing w:lineRule="auto" w:line="276" w:before="0" w:after="30"/>
        <w:rPr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</w:rPr>
        <w:t>La découverte du continent américain (en 1 492 par Christophe Colomb) modifie les relations entre les royaumes européens et le reste du monde.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LibreOffice/5.4.4.2$Windows_X86_64 LibreOffice_project/2524958677847fb3bb44820e40380acbe820f960</Application>
  <Pages>1</Pages>
  <Words>79</Words>
  <Characters>429</Characters>
  <CharactersWithSpaces>502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2020-06-15T16:16:48Z</dcterms:created>
  <dc:creator/>
  <dc:description/>
  <dc:language>fr-FR</dc:language>
  <cp:lastModifiedBy/>
  <dcterms:modified xsi:type="dcterms:W3CDTF">2020-06-15T16:17:42Z</dcterms:modified>
  <cp:revision>1</cp:revision>
  <dc:subject/>
  <dc:title/>
</cp:coreProperties>
</file>